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FE" w:rsidRPr="00730CFE" w:rsidRDefault="00730CFE" w:rsidP="00730CFE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730CFE">
        <w:rPr>
          <w:rFonts w:asciiTheme="majorBidi" w:hAnsiTheme="majorBidi" w:cstheme="majorBidi"/>
          <w:b/>
          <w:bCs/>
          <w:sz w:val="16"/>
          <w:szCs w:val="16"/>
        </w:rPr>
        <w:t>Supplementary Table S1:</w:t>
      </w:r>
      <w:r w:rsidRPr="00730CFE">
        <w:rPr>
          <w:rFonts w:asciiTheme="majorBidi" w:hAnsiTheme="majorBidi" w:cstheme="majorBidi"/>
          <w:sz w:val="16"/>
          <w:szCs w:val="16"/>
        </w:rPr>
        <w:t xml:space="preserve"> </w:t>
      </w:r>
      <w:bookmarkStart w:id="0" w:name="_Hlk51540938"/>
      <w:r w:rsidRPr="00730CFE">
        <w:rPr>
          <w:rFonts w:asciiTheme="majorBidi" w:hAnsiTheme="majorBidi" w:cstheme="majorBidi"/>
          <w:sz w:val="16"/>
          <w:szCs w:val="16"/>
        </w:rPr>
        <w:t xml:space="preserve">Natural components of </w:t>
      </w:r>
      <w:r w:rsidRPr="00730CFE">
        <w:rPr>
          <w:rFonts w:asciiTheme="majorBidi" w:hAnsiTheme="majorBidi" w:cstheme="majorBidi"/>
          <w:i/>
          <w:iCs/>
          <w:sz w:val="16"/>
          <w:szCs w:val="16"/>
        </w:rPr>
        <w:t xml:space="preserve">Nigella sativa </w:t>
      </w:r>
      <w:r w:rsidRPr="00730CFE">
        <w:rPr>
          <w:rFonts w:asciiTheme="majorBidi" w:hAnsiTheme="majorBidi" w:cstheme="majorBidi"/>
          <w:sz w:val="16"/>
          <w:szCs w:val="16"/>
        </w:rPr>
        <w:t>seeds and oil</w:t>
      </w:r>
      <w:bookmarkEnd w:id="0"/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936"/>
        <w:gridCol w:w="970"/>
        <w:gridCol w:w="1279"/>
        <w:gridCol w:w="1769"/>
      </w:tblGrid>
      <w:tr w:rsidR="00730602" w:rsidRPr="00646738" w:rsidTr="00730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Compound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shd w:val="clear" w:color="auto" w:fill="FFFFFF"/>
              </w:rPr>
              <w:t>PubChem</w:t>
            </w:r>
          </w:p>
          <w:p w:rsidR="00730602" w:rsidRPr="00646738" w:rsidRDefault="00730602" w:rsidP="00730C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shd w:val="clear" w:color="auto" w:fill="FFFFFF"/>
              </w:rPr>
              <w:t>CID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Molecular</w:t>
            </w:r>
          </w:p>
          <w:p w:rsidR="00730602" w:rsidRPr="00646738" w:rsidRDefault="00730602" w:rsidP="00730C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Formula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Structure</w:t>
            </w:r>
          </w:p>
        </w:tc>
        <w:tc>
          <w:tcPr>
            <w:tcW w:w="1769" w:type="dxa"/>
            <w:tcBorders>
              <w:bottom w:val="single" w:sz="12" w:space="0" w:color="auto"/>
            </w:tcBorders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Description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n-Nonane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8141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C9H20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5B616B"/>
                <w:sz w:val="16"/>
                <w:szCs w:val="16"/>
              </w:rPr>
            </w:pPr>
            <w:r w:rsidRPr="00646738">
              <w:rPr>
                <w:rFonts w:asciiTheme="majorBidi" w:eastAsia="Times New Roman" w:hAnsiTheme="majorBidi" w:cstheme="majorBidi"/>
                <w:noProof/>
                <w:color w:val="5B616B"/>
                <w:sz w:val="16"/>
                <w:szCs w:val="16"/>
                <w:bdr w:val="single" w:sz="6" w:space="0" w:color="F1F1F1" w:frame="1"/>
              </w:rPr>
              <w:drawing>
                <wp:inline distT="0" distB="0" distL="0" distR="0" wp14:anchorId="0ABE0C25" wp14:editId="37E4A183">
                  <wp:extent cx="656256" cy="349250"/>
                  <wp:effectExtent l="0" t="0" r="0" b="0"/>
                  <wp:docPr id="58" name="Picture 58" descr="Nonane_3D_Structure.png">
                    <a:hlinkClick xmlns:a="http://schemas.openxmlformats.org/drawingml/2006/main" r:id="rId5" tooltip="&quot;Go to 3D Conformer sec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ane_3D_Structure.png">
                            <a:hlinkClick r:id="rId5" tooltip="&quot;Go to 3D Conformer sec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50" cy="35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12" w:space="0" w:color="auto"/>
            </w:tcBorders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clear colorless liquid having sharp smell.</w:t>
            </w:r>
          </w:p>
        </w:tc>
      </w:tr>
      <w:tr w:rsidR="00730602" w:rsidRPr="00646738" w:rsidTr="00730CFE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Tricyclene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79035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5914EFA9" wp14:editId="133B14C4">
                  <wp:extent cx="457200" cy="447663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05" cy="44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monoterpene.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Camphene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6616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5C986C08" wp14:editId="5E755E06">
                  <wp:extent cx="528955" cy="539750"/>
                  <wp:effectExtent l="0" t="0" r="444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white to colorless crystalline solid with camphor like smell.</w:t>
            </w:r>
          </w:p>
        </w:tc>
      </w:tr>
      <w:tr w:rsidR="00730602" w:rsidRPr="00646738" w:rsidTr="00730CFE">
        <w:trPr>
          <w:trHeight w:val="7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β-Pinene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14896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57A4F454" wp14:editId="6E3E26C9">
                  <wp:extent cx="511763" cy="577850"/>
                  <wp:effectExtent l="0" t="0" r="317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68" cy="58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part of many essential oils with exocyclic double bond and a plant metabolite.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18818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6162D8EA" wp14:editId="2828786E">
                  <wp:extent cx="539750" cy="50673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thujene and a plant metabolite.</w:t>
            </w:r>
          </w:p>
        </w:tc>
      </w:tr>
      <w:tr w:rsidR="00730602" w:rsidRPr="00646738" w:rsidTr="00730CFE">
        <w:trPr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Nigellicine</w:t>
            </w:r>
            <w:proofErr w:type="spellEnd"/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</w:p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11402337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13</w:t>
            </w:r>
            <w:r w:rsidRPr="00646738">
              <w:rPr>
                <w:rFonts w:asciiTheme="majorBidi" w:hAnsiTheme="majorBidi" w:cstheme="majorBidi"/>
                <w:sz w:val="16"/>
                <w:szCs w:val="16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14</w:t>
            </w:r>
            <w:r w:rsidRPr="00646738">
              <w:rPr>
                <w:rFonts w:asciiTheme="majorBidi" w:hAnsiTheme="majorBidi" w:cstheme="majorBidi"/>
                <w:sz w:val="16"/>
                <w:szCs w:val="16"/>
              </w:rPr>
              <w:t>N</w:t>
            </w:r>
            <w:r w:rsidRPr="00646738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2</w:t>
            </w:r>
            <w:r w:rsidRPr="00646738">
              <w:rPr>
                <w:rFonts w:asciiTheme="majorBidi" w:hAnsiTheme="majorBidi" w:cstheme="majorBidi"/>
                <w:sz w:val="16"/>
                <w:szCs w:val="16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3A0CB42" wp14:editId="3AA27EC4">
                  <wp:extent cx="522532" cy="527050"/>
                  <wp:effectExtent l="0" t="0" r="0" b="635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966" cy="52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an alkaloid and found in many spices and herbs.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Nigellidine</w:t>
            </w:r>
            <w:proofErr w:type="spellEnd"/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136828302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N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06E5EC3D" wp14:editId="3DA49B21">
                  <wp:extent cx="463550" cy="382239"/>
                  <wp:effectExtent l="0" t="0" r="0" b="0"/>
                  <wp:docPr id="52" name="Picture 52" descr="Nigellidine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Nigellidine_3D_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128" cy="3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has indazole nucleus.</w:t>
            </w:r>
          </w:p>
        </w:tc>
      </w:tr>
      <w:tr w:rsidR="00730602" w:rsidRPr="00646738" w:rsidTr="00730CFE">
        <w:trPr>
          <w:trHeight w:val="1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Nigellimine</w:t>
            </w:r>
            <w:proofErr w:type="spellEnd"/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20725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12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13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NO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6EE018F4" wp14:editId="262A2BEC">
                  <wp:extent cx="527050" cy="466725"/>
                  <wp:effectExtent l="0" t="0" r="6350" b="9525"/>
                  <wp:docPr id="51" name="Picture 51" descr="6,7-Dimethoxy-1-methylisoquinoline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6,7-Dimethoxy-1-methylisoquinoline_3D_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found in many herbs and spices.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Carvacrol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10364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AE3CA23" wp14:editId="4FCE6C8B">
                  <wp:extent cx="528955" cy="571500"/>
                  <wp:effectExtent l="0" t="0" r="4445" b="0"/>
                  <wp:docPr id="50" name="Picture 50" descr="Carvacrol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arvacrol_3D_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phenol and a derivative of monoterpene. It is a food additive and an inhibitor of bacterial growth.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Thymol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6989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D26E371" wp14:editId="17F042D1">
                  <wp:extent cx="584200" cy="431800"/>
                  <wp:effectExtent l="0" t="0" r="6350" b="635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46" b="9999"/>
                          <a:stretch/>
                        </pic:blipFill>
                        <pic:spPr bwMode="auto"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phenol and plays a role in volatile oil component.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Thymoquinone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10281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12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773FFA74" wp14:editId="6C782C9F">
                  <wp:extent cx="565785" cy="495935"/>
                  <wp:effectExtent l="0" t="0" r="571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found in many herbs and spices.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Dithymoquinone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398941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5954D2F6" wp14:editId="262E034E">
                  <wp:extent cx="565150" cy="450850"/>
                  <wp:effectExtent l="0" t="0" r="6350" b="635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30" b="17432"/>
                          <a:stretch/>
                        </pic:blipFill>
                        <pic:spPr bwMode="auto">
                          <a:xfrm>
                            <a:off x="0" y="0"/>
                            <a:ext cx="5651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anti-cancer and anti-diabetic.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Thymohydroquinone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95779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4E419C4E" wp14:editId="4616356D">
                  <wp:extent cx="519165" cy="4762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43" cy="47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helpful in treating asthma, cough, influenza, fever, dizziness etc.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Oleic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445639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34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5D0C6F50" wp14:editId="41172C4D">
                  <wp:extent cx="450850" cy="488950"/>
                  <wp:effectExtent l="0" t="0" r="6350" b="6350"/>
                  <wp:docPr id="43" name="Picture 43" descr="Oleic acid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Oleic acid_3D_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yellowish to colorless liquid which floats on water.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Palmitic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32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10B5074" wp14:editId="1A1A3AC0">
                  <wp:extent cx="566420" cy="352425"/>
                  <wp:effectExtent l="0" t="0" r="5080" b="9525"/>
                  <wp:docPr id="42" name="Picture 42" descr="Palmitic acid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Palmitic acid_3D_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found in palm oil, butter, cheese, milk, and meat.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Kaempferol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5280863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15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7B4C8B99" wp14:editId="42946118">
                  <wp:extent cx="552450" cy="446405"/>
                  <wp:effectExtent l="0" t="0" r="0" b="0"/>
                  <wp:docPr id="41" name="Picture 41" descr="Kaempferol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Kaempferol_3D_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30" cy="449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an anti-oxidant and reducing oxidative stress. It is also anti-bacterial and plant metabolite.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lastRenderedPageBreak/>
              <w:t>Borneol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64685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515DC0F1" wp14:editId="14BFB49F">
                  <wp:extent cx="572770" cy="450850"/>
                  <wp:effectExtent l="0" t="0" r="0" b="6350"/>
                  <wp:docPr id="40" name="Picture 40" descr="Borneol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orneol_3D_Structu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61" b="13526"/>
                          <a:stretch/>
                        </pic:blipFill>
                        <pic:spPr bwMode="auto">
                          <a:xfrm>
                            <a:off x="0" y="0"/>
                            <a:ext cx="57277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whitish lump solid having camphor like odor. It is used to make perfumes.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Linalool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6549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1980EDCA" wp14:editId="022F1070">
                  <wp:extent cx="501650" cy="400050"/>
                  <wp:effectExtent l="0" t="0" r="0" b="0"/>
                  <wp:docPr id="39" name="Picture 39" descr="Linalool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Linalool_3D_Structu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84" b="16771"/>
                          <a:stretch/>
                        </pic:blipFill>
                        <pic:spPr bwMode="auto">
                          <a:xfrm>
                            <a:off x="0" y="0"/>
                            <a:ext cx="504596" cy="40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plant metabolite and anti-microbial agent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Terpinolene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11463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6296590D" wp14:editId="3CE322B0">
                  <wp:extent cx="501650" cy="484505"/>
                  <wp:effectExtent l="0" t="0" r="0" b="0"/>
                  <wp:docPr id="38" name="Picture 38" descr="Terpinolene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Terpinolene_3D_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used to make plastics and resins.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Limonene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440917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70B6980B" wp14:editId="27F3E398">
                  <wp:extent cx="584200" cy="584200"/>
                  <wp:effectExtent l="0" t="0" r="6350" b="6350"/>
                  <wp:docPr id="37" name="Picture 37" descr="D-Limonene_3D_Stru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D-Limonene_3D_Stru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has a lemon like smell and a colorless liquid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α-Thujene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17868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526F12F6" wp14:editId="0A3751EB">
                  <wp:extent cx="609600" cy="59499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natural organic compound and present in many essential oils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Limonene oxide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91496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074E6317" wp14:editId="653C1E1A">
                  <wp:extent cx="638810" cy="517525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plant metabolite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α-Pinene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440968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4E5BC6DA" wp14:editId="31E87941">
                  <wp:extent cx="628650" cy="58420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 xml:space="preserve">It is used as </w:t>
            </w:r>
            <w:proofErr w:type="spellStart"/>
            <w:r w:rsidRPr="00646738">
              <w:rPr>
                <w:rFonts w:asciiTheme="majorBidi" w:hAnsiTheme="majorBidi" w:cstheme="majorBidi"/>
                <w:sz w:val="16"/>
                <w:szCs w:val="16"/>
              </w:rPr>
              <w:t>a</w:t>
            </w:r>
            <w:proofErr w:type="spellEnd"/>
            <w:r w:rsidRPr="00646738">
              <w:rPr>
                <w:rFonts w:asciiTheme="majorBidi" w:hAnsiTheme="majorBidi" w:cstheme="majorBidi"/>
                <w:sz w:val="16"/>
                <w:szCs w:val="16"/>
              </w:rPr>
              <w:t xml:space="preserve"> insect repellent and also in fragrance industry</w:t>
            </w:r>
          </w:p>
        </w:tc>
      </w:tr>
      <w:tr w:rsidR="00730602" w:rsidRPr="00646738" w:rsidTr="00730CFE">
        <w:trPr>
          <w:trHeight w:val="8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Camphor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2537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16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E808735" wp14:editId="63CFD8DD">
                  <wp:extent cx="565150" cy="462915"/>
                  <wp:effectExtent l="0" t="0" r="635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has same density as water and used to make moth proofing, flavorings and pharmaceuticals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Ledol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92812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15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26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7BF839B" wp14:editId="4928ABAC">
                  <wp:extent cx="590550" cy="554871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95" cy="55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for pain relief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Decanoic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2969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84EC192" wp14:editId="4064E0F2">
                  <wp:extent cx="565150" cy="425450"/>
                  <wp:effectExtent l="0" t="0" r="635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07" b="15689"/>
                          <a:stretch/>
                        </pic:blipFill>
                        <pic:spPr bwMode="auto">
                          <a:xfrm>
                            <a:off x="0" y="0"/>
                            <a:ext cx="5651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used to make esters for perfumes and fruit flavors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Linoleic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5280450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32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791674C2" wp14:editId="6D8A364D">
                  <wp:extent cx="532765" cy="450850"/>
                  <wp:effectExtent l="0" t="0" r="635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94" b="12831"/>
                          <a:stretch/>
                        </pic:blipFill>
                        <pic:spPr bwMode="auto">
                          <a:xfrm>
                            <a:off x="0" y="0"/>
                            <a:ext cx="535525" cy="45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found in many plant oils and used in biosynthesis of cell membran</w:t>
            </w:r>
            <w:r w:rsidR="00CD2947" w:rsidRPr="00646738">
              <w:rPr>
                <w:rFonts w:asciiTheme="majorBidi" w:hAnsiTheme="majorBidi" w:cstheme="majorBidi"/>
                <w:sz w:val="16"/>
                <w:szCs w:val="16"/>
              </w:rPr>
              <w:t>e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Myristic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11005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6A5223AD" wp14:editId="6C2F9FDA">
                  <wp:extent cx="584200" cy="279400"/>
                  <wp:effectExtent l="0" t="0" r="635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03" b="21985"/>
                          <a:stretch/>
                        </pic:blipFill>
                        <pic:spPr bwMode="auto">
                          <a:xfrm>
                            <a:off x="0" y="0"/>
                            <a:ext cx="5842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constituent of palm oil, butter oil and butter fat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Acetic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7A145FA2" wp14:editId="7AA5CA5A">
                  <wp:extent cx="463550" cy="40957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has anti-bacterial and anti-fungal properties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Valencene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9855795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15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4550CC51" wp14:editId="47BB0F60">
                  <wp:extent cx="532765" cy="381000"/>
                  <wp:effectExtent l="0" t="0" r="63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has anti-inflammatory and anti-allergy properties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4-terpineol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11230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6E49A872" wp14:editId="1ACFFDB3">
                  <wp:extent cx="546452" cy="450850"/>
                  <wp:effectExtent l="0" t="0" r="635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14" b="10858"/>
                          <a:stretch/>
                        </pic:blipFill>
                        <pic:spPr bwMode="auto">
                          <a:xfrm>
                            <a:off x="0" y="0"/>
                            <a:ext cx="548080" cy="452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has anti-oxidant, anti-bacterial, anti-inflammatory, anti-parasitic properties. It is an apoptosis inducer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ρ-cymene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7463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8447F3D" wp14:editId="36D21E61">
                  <wp:extent cx="531065" cy="406400"/>
                  <wp:effectExtent l="0" t="0" r="254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3" b="14017"/>
                          <a:stretch/>
                        </pic:blipFill>
                        <pic:spPr bwMode="auto">
                          <a:xfrm>
                            <a:off x="0" y="0"/>
                            <a:ext cx="533948" cy="40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prevents cough and phlegm. It is used in fungicides and pesticides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i/>
                <w:iCs/>
                <w:sz w:val="16"/>
                <w:szCs w:val="16"/>
              </w:rPr>
              <w:t>t-</w:t>
            </w: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butylhydroquinone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16043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5E43333" wp14:editId="0E8CFBB4">
                  <wp:extent cx="501650" cy="440278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34" cy="44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food additive and does not give discoloration in iron presence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lastRenderedPageBreak/>
              <w:t>Eicosadienoic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6439848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20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36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51A0E981" wp14:editId="252ACDC9">
                  <wp:extent cx="514350" cy="4286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82"/>
                          <a:stretch/>
                        </pic:blipFill>
                        <pic:spPr bwMode="auto">
                          <a:xfrm>
                            <a:off x="0" y="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long chain fatty acid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Myristoleic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5281119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14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26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76255C47" wp14:editId="1251FBD8">
                  <wp:extent cx="514350" cy="39370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79" b="9433"/>
                          <a:stretch/>
                        </pic:blipFill>
                        <pic:spPr bwMode="auto">
                          <a:xfrm>
                            <a:off x="0" y="0"/>
                            <a:ext cx="5143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plant metabolite and an apoptosis inducer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Stearic acid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5281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C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18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H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36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O</w:t>
            </w:r>
            <w:r w:rsidRPr="00646738">
              <w:rPr>
                <w:rFonts w:asciiTheme="majorBidi" w:hAnsiTheme="majorBidi" w:cstheme="majorBidi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6E373E3F" wp14:editId="585BDA3E">
                  <wp:extent cx="533400" cy="37465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04" b="18367"/>
                          <a:stretch/>
                        </pic:blipFill>
                        <pic:spPr bwMode="auto">
                          <a:xfrm>
                            <a:off x="0" y="0"/>
                            <a:ext cx="5334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  <w:hideMark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found in many animal and plant fats and present in cocoa and shea butter</w:t>
            </w:r>
          </w:p>
        </w:tc>
      </w:tr>
      <w:tr w:rsidR="00730CFE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Thujadiene</w:t>
            </w:r>
            <w:proofErr w:type="spellEnd"/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85582292</w:t>
            </w:r>
          </w:p>
        </w:tc>
        <w:tc>
          <w:tcPr>
            <w:tcW w:w="0" w:type="auto"/>
            <w:vAlign w:val="center"/>
          </w:tcPr>
          <w:p w:rsidR="00730CFE" w:rsidRPr="00730CFE" w:rsidRDefault="00730CFE" w:rsidP="00730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14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5D3271E" wp14:editId="00908637">
                  <wp:extent cx="603250" cy="464185"/>
                  <wp:effectExtent l="0" t="0" r="635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18" b="18273"/>
                          <a:stretch/>
                        </pic:blipFill>
                        <pic:spPr bwMode="auto">
                          <a:xfrm>
                            <a:off x="0" y="0"/>
                            <a:ext cx="609632" cy="46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colorless to pale yellow liquid</w:t>
            </w:r>
          </w:p>
        </w:tc>
      </w:tr>
      <w:tr w:rsidR="00730CFE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Pinocarvone</w:t>
            </w:r>
            <w:proofErr w:type="spellEnd"/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121719</w:t>
            </w:r>
          </w:p>
        </w:tc>
        <w:tc>
          <w:tcPr>
            <w:tcW w:w="0" w:type="auto"/>
            <w:vAlign w:val="center"/>
          </w:tcPr>
          <w:p w:rsidR="00730CFE" w:rsidRPr="00730CFE" w:rsidRDefault="00730CFE" w:rsidP="00730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10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43799710" wp14:editId="2AA52BAA">
                  <wp:extent cx="615950" cy="446103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53" b="13621"/>
                          <a:stretch/>
                        </pic:blipFill>
                        <pic:spPr bwMode="auto">
                          <a:xfrm>
                            <a:off x="0" y="0"/>
                            <a:ext cx="623923" cy="451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bridged compound made from rearrangement of carvone and has a role as mouse metabolite</w:t>
            </w:r>
          </w:p>
        </w:tc>
      </w:tr>
      <w:tr w:rsidR="00730CFE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Farnesol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445070</w:t>
            </w:r>
          </w:p>
        </w:tc>
        <w:tc>
          <w:tcPr>
            <w:tcW w:w="0" w:type="auto"/>
            <w:vAlign w:val="center"/>
          </w:tcPr>
          <w:p w:rsidR="00730CFE" w:rsidRPr="003B086F" w:rsidRDefault="00730CFE" w:rsidP="00730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5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1D88D873" wp14:editId="25E47664">
                  <wp:extent cx="603250" cy="447191"/>
                  <wp:effectExtent l="0" t="0" r="635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00" b="13333"/>
                          <a:stretch/>
                        </pic:blipFill>
                        <pic:spPr bwMode="auto">
                          <a:xfrm>
                            <a:off x="0" y="0"/>
                            <a:ext cx="608565" cy="45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colorless liquid having delicate floral odor</w:t>
            </w:r>
          </w:p>
        </w:tc>
      </w:tr>
      <w:tr w:rsidR="00730CFE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Cyclohexane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8078</w:t>
            </w:r>
          </w:p>
        </w:tc>
        <w:tc>
          <w:tcPr>
            <w:tcW w:w="0" w:type="auto"/>
            <w:vAlign w:val="center"/>
          </w:tcPr>
          <w:p w:rsidR="00730CFE" w:rsidRPr="00730CFE" w:rsidRDefault="00730CFE" w:rsidP="00730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6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489EA029" wp14:editId="087329D4">
                  <wp:extent cx="400050" cy="40005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clear colorless liquid having petroleum like odor</w:t>
            </w:r>
          </w:p>
        </w:tc>
      </w:tr>
      <w:tr w:rsidR="00730CFE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Longifolene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289151</w:t>
            </w:r>
          </w:p>
        </w:tc>
        <w:tc>
          <w:tcPr>
            <w:tcW w:w="0" w:type="auto"/>
            <w:vAlign w:val="center"/>
          </w:tcPr>
          <w:p w:rsidR="00730CFE" w:rsidRPr="00730CFE" w:rsidRDefault="00730CFE" w:rsidP="00730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15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451850D4" wp14:editId="50E1B24D">
                  <wp:extent cx="491865" cy="400050"/>
                  <wp:effectExtent l="0" t="0" r="381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66" b="12000"/>
                          <a:stretch/>
                        </pic:blipFill>
                        <pic:spPr bwMode="auto">
                          <a:xfrm>
                            <a:off x="0" y="0"/>
                            <a:ext cx="498960" cy="405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sesquiterpene</w:t>
            </w:r>
          </w:p>
        </w:tc>
      </w:tr>
      <w:tr w:rsidR="00730CFE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proofErr w:type="spellStart"/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Ylangene</w:t>
            </w:r>
            <w:proofErr w:type="spellEnd"/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6432119</w:t>
            </w:r>
          </w:p>
        </w:tc>
        <w:tc>
          <w:tcPr>
            <w:tcW w:w="0" w:type="auto"/>
            <w:vAlign w:val="center"/>
          </w:tcPr>
          <w:p w:rsidR="00730CFE" w:rsidRPr="00730CFE" w:rsidRDefault="00730CFE" w:rsidP="00730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15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24</w:t>
            </w:r>
          </w:p>
        </w:tc>
        <w:tc>
          <w:tcPr>
            <w:tcW w:w="0" w:type="auto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7D821347" wp14:editId="022A8CCC">
                  <wp:extent cx="618289" cy="469900"/>
                  <wp:effectExtent l="0" t="0" r="0" b="635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01" b="9999"/>
                          <a:stretch/>
                        </pic:blipFill>
                        <pic:spPr bwMode="auto">
                          <a:xfrm>
                            <a:off x="0" y="0"/>
                            <a:ext cx="624964" cy="47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CFE" w:rsidRPr="00646738" w:rsidRDefault="00730CFE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sesquiterpenoids, which is a class of organic compounds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3-Carene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26049</w:t>
            </w:r>
          </w:p>
        </w:tc>
        <w:tc>
          <w:tcPr>
            <w:tcW w:w="0" w:type="auto"/>
            <w:vAlign w:val="center"/>
          </w:tcPr>
          <w:p w:rsidR="00730602" w:rsidRPr="00730CFE" w:rsidRDefault="00730CFE" w:rsidP="00730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0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318CED9F" wp14:editId="0684C269">
                  <wp:extent cx="584200" cy="431850"/>
                  <wp:effectExtent l="0" t="0" r="635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67" b="16000"/>
                          <a:stretch/>
                        </pic:blipFill>
                        <pic:spPr bwMode="auto">
                          <a:xfrm>
                            <a:off x="0" y="0"/>
                            <a:ext cx="588774" cy="435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colorless liquid having sweet and turpentine like odor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Naphthalene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931</w:t>
            </w:r>
          </w:p>
        </w:tc>
        <w:tc>
          <w:tcPr>
            <w:tcW w:w="0" w:type="auto"/>
            <w:vAlign w:val="center"/>
          </w:tcPr>
          <w:p w:rsidR="00730602" w:rsidRPr="00730CFE" w:rsidRDefault="00730CFE" w:rsidP="00730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0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8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2E22DADC" wp14:editId="0A3303EA">
                  <wp:extent cx="449705" cy="457200"/>
                  <wp:effectExtent l="0" t="0" r="762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79" cy="458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white, volatile, and polycyclic hydrocarbon with strong mothball odor</w:t>
            </w:r>
          </w:p>
        </w:tc>
      </w:tr>
      <w:tr w:rsidR="00730602" w:rsidRPr="00646738" w:rsidTr="007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Caryophyllene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5281515</w:t>
            </w:r>
          </w:p>
        </w:tc>
        <w:tc>
          <w:tcPr>
            <w:tcW w:w="0" w:type="auto"/>
            <w:vAlign w:val="center"/>
          </w:tcPr>
          <w:p w:rsidR="00730602" w:rsidRPr="00730CFE" w:rsidRDefault="00730CFE" w:rsidP="00730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15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24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6229E140" wp14:editId="7BB34BC2">
                  <wp:extent cx="419100" cy="409575"/>
                  <wp:effectExtent l="0" t="0" r="0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pale yellow oily liquid</w:t>
            </w:r>
          </w:p>
        </w:tc>
      </w:tr>
      <w:tr w:rsidR="00730602" w:rsidRPr="00646738" w:rsidTr="00730CFE">
        <w:trPr>
          <w:trHeight w:val="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Methyl Stearate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</w:pPr>
            <w:r w:rsidRPr="00646738">
              <w:rPr>
                <w:rFonts w:asciiTheme="majorBidi" w:hAnsiTheme="majorBidi" w:cstheme="majorBidi"/>
                <w:color w:val="212121"/>
                <w:sz w:val="16"/>
                <w:szCs w:val="16"/>
                <w:shd w:val="clear" w:color="auto" w:fill="FFFFFF"/>
              </w:rPr>
              <w:t>8201</w:t>
            </w:r>
          </w:p>
        </w:tc>
        <w:tc>
          <w:tcPr>
            <w:tcW w:w="0" w:type="auto"/>
            <w:vAlign w:val="center"/>
          </w:tcPr>
          <w:p w:rsidR="00730602" w:rsidRPr="00730CFE" w:rsidRDefault="00730CFE" w:rsidP="00730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>9</w:t>
            </w:r>
            <w:r w:rsidRPr="00730CF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bscript"/>
              </w:rPr>
              <w:t xml:space="preserve">38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noProof/>
                <w:sz w:val="16"/>
                <w:szCs w:val="16"/>
              </w:rPr>
              <w:drawing>
                <wp:inline distT="0" distB="0" distL="0" distR="0" wp14:anchorId="286E46D1" wp14:editId="299F84C9">
                  <wp:extent cx="533400" cy="355600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48" b="21693"/>
                          <a:stretch/>
                        </pic:blipFill>
                        <pic:spPr bwMode="auto">
                          <a:xfrm>
                            <a:off x="0" y="0"/>
                            <a:ext cx="5334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730602" w:rsidRPr="00646738" w:rsidRDefault="00730602" w:rsidP="00730C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646738">
              <w:rPr>
                <w:rFonts w:asciiTheme="majorBidi" w:hAnsiTheme="majorBidi" w:cstheme="majorBidi"/>
                <w:sz w:val="16"/>
                <w:szCs w:val="16"/>
              </w:rPr>
              <w:t>It is a fatty acid methyl ester and have white crystals or chunky solid</w:t>
            </w:r>
          </w:p>
        </w:tc>
      </w:tr>
    </w:tbl>
    <w:p w:rsidR="00B806DB" w:rsidRDefault="00B806DB"/>
    <w:p w:rsidR="007373B6" w:rsidRDefault="007373B6"/>
    <w:p w:rsidR="007373B6" w:rsidRDefault="007373B6"/>
    <w:p w:rsidR="007373B6" w:rsidRDefault="007373B6"/>
    <w:p w:rsidR="007373B6" w:rsidRDefault="007373B6"/>
    <w:p w:rsidR="007373B6" w:rsidRDefault="007373B6"/>
    <w:p w:rsidR="007373B6" w:rsidRDefault="007373B6"/>
    <w:p w:rsidR="007373B6" w:rsidRDefault="007373B6"/>
    <w:p w:rsidR="007373B6" w:rsidRDefault="00CD2947">
      <w:r>
        <w:t xml:space="preserve"> </w:t>
      </w:r>
    </w:p>
    <w:p w:rsidR="007373B6" w:rsidRPr="007373B6" w:rsidRDefault="007373B6" w:rsidP="007373B6">
      <w:pPr>
        <w:pStyle w:val="Caption"/>
        <w:keepNext/>
        <w:jc w:val="center"/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</w:pPr>
      <w:r w:rsidRPr="007373B6">
        <w:rPr>
          <w:rFonts w:asciiTheme="majorBidi" w:hAnsiTheme="majorBidi" w:cstheme="majorBidi"/>
          <w:b/>
          <w:bCs/>
          <w:i w:val="0"/>
          <w:iCs w:val="0"/>
          <w:color w:val="auto"/>
          <w:sz w:val="16"/>
          <w:szCs w:val="16"/>
        </w:rPr>
        <w:lastRenderedPageBreak/>
        <w:t>Supplementary Table S2:</w:t>
      </w:r>
      <w:r w:rsidRPr="007373B6">
        <w:rPr>
          <w:rFonts w:asciiTheme="majorBidi" w:hAnsiTheme="majorBidi" w:cstheme="majorBidi"/>
          <w:i w:val="0"/>
          <w:iCs w:val="0"/>
          <w:color w:val="auto"/>
          <w:sz w:val="16"/>
          <w:szCs w:val="16"/>
        </w:rPr>
        <w:t xml:space="preserve"> Docking Score of Nigella sativa compounds with spike protein</w:t>
      </w:r>
    </w:p>
    <w:tbl>
      <w:tblPr>
        <w:tblStyle w:val="ListTable6Colorful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52"/>
        <w:gridCol w:w="1567"/>
        <w:gridCol w:w="1172"/>
      </w:tblGrid>
      <w:tr w:rsidR="007373B6" w:rsidRPr="007373B6" w:rsidTr="00737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No.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Compounds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Docking Score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n-Nonane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-4.9746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Tricyclene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-4.6558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Camphene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-4.5584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β-Pinene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-4.3128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Sabinene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-4.6257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Nigellicine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-5.5418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Nigellidine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-5.9424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Nigellimine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-5.3960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Carvacrol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-4.9105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Thymol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-4.8852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Thymoquinone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-4.8633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Dithymoquinone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-5.7371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Thymohydroquinone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-5.0080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Oleic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-7.0120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Palmitic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-6.3564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Kaempferol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-5.8171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Borneol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-4.3367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Linalool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-5.1225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Terpinolene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-4.8497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Limonene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-4.8588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α-Thujene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-4.8781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Limonene oxide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-4.8070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α-Pinene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-4.3473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Camphor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-4.2822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Ledol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highlight w:val="cyan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-5.1227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Decanoic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-5.6697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Linoleic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-6.9182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Myristic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-6.2906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Acetic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-3.5985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Valencene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-4.8395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4-terpineol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-4.7617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ρ-cymene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-4.6655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i/>
                <w:iCs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t-</w:t>
            </w:r>
            <w:r w:rsidRPr="007373B6">
              <w:rPr>
                <w:rFonts w:asciiTheme="majorBidi" w:hAnsiTheme="majorBidi" w:cstheme="majorBidi"/>
                <w:sz w:val="16"/>
                <w:szCs w:val="16"/>
              </w:rPr>
              <w:t>butylhydroquinone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-4.7617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Eicosadienoic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-7.4234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Myristoleic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-6.4648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Stearic acid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-7.0729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Thujadiene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-4.7222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Pinocarvone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-4.6306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Farnesol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-6.1679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Cyclohexan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-3.7914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Longifolene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-4.8889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7373B6">
              <w:rPr>
                <w:rFonts w:asciiTheme="majorBidi" w:hAnsiTheme="majorBidi" w:cstheme="majorBidi"/>
                <w:sz w:val="16"/>
                <w:szCs w:val="16"/>
              </w:rPr>
              <w:t>Ylangene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-4.4748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3-Carene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-4.8296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Naphthalene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-4.4270</w:t>
            </w:r>
          </w:p>
        </w:tc>
      </w:tr>
      <w:tr w:rsidR="007373B6" w:rsidRPr="007373B6" w:rsidTr="0073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Caryophyllene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-4.9035</w:t>
            </w:r>
          </w:p>
        </w:tc>
      </w:tr>
      <w:tr w:rsidR="007373B6" w:rsidRPr="007373B6" w:rsidTr="007373B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7373B6" w:rsidRPr="007373B6" w:rsidRDefault="007373B6" w:rsidP="007373B6">
            <w:pPr>
              <w:spacing w:after="0"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  <w:t>46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Methyl Stearate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373B6" w:rsidRPr="007373B6" w:rsidRDefault="007373B6" w:rsidP="007373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7373B6">
              <w:rPr>
                <w:rFonts w:asciiTheme="majorBidi" w:hAnsiTheme="majorBidi" w:cstheme="majorBidi"/>
                <w:sz w:val="16"/>
                <w:szCs w:val="16"/>
              </w:rPr>
              <w:t>-7.4506</w:t>
            </w:r>
          </w:p>
        </w:tc>
      </w:tr>
    </w:tbl>
    <w:p w:rsidR="00CD2947" w:rsidRDefault="00CD2947">
      <w:bookmarkStart w:id="1" w:name="_GoBack"/>
      <w:bookmarkEnd w:id="1"/>
    </w:p>
    <w:sectPr w:rsidR="00CD2947" w:rsidSect="00A47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51DCC"/>
    <w:multiLevelType w:val="hybridMultilevel"/>
    <w:tmpl w:val="00AC2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02"/>
    <w:rsid w:val="00593CAD"/>
    <w:rsid w:val="00646738"/>
    <w:rsid w:val="006A1C2A"/>
    <w:rsid w:val="00730602"/>
    <w:rsid w:val="00730CFE"/>
    <w:rsid w:val="007373B6"/>
    <w:rsid w:val="00A47AE2"/>
    <w:rsid w:val="00B806DB"/>
    <w:rsid w:val="00C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9EED"/>
  <w15:chartTrackingRefBased/>
  <w15:docId w15:val="{803C906F-DCA4-48C2-BA5E-98C46491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602"/>
    <w:rPr>
      <w:color w:val="0000FF"/>
      <w:u w:val="single"/>
    </w:rPr>
  </w:style>
  <w:style w:type="table" w:styleId="PlainTable2">
    <w:name w:val="Plain Table 2"/>
    <w:basedOn w:val="TableNormal"/>
    <w:uiPriority w:val="42"/>
    <w:rsid w:val="007306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CD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30CF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3B6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7373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hyperlink" Target="https://pubchem.ncbi.nlm.nih.gov/compound/Nonane#section=3D-Conformer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2023-03-03T04:53:00Z</dcterms:created>
  <dcterms:modified xsi:type="dcterms:W3CDTF">2023-03-13T12:59:00Z</dcterms:modified>
</cp:coreProperties>
</file>