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9491FF" w14:textId="77777777" w:rsidR="003C0385" w:rsidRDefault="003C0385" w:rsidP="003C03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Supplementary Data</w:t>
      </w:r>
    </w:p>
    <w:p w14:paraId="16B1AF51" w14:textId="77777777" w:rsidR="003C0385" w:rsidRDefault="003C0385" w:rsidP="003C03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99F7B6F" w14:textId="69FDDE63" w:rsidR="003C0385" w:rsidRDefault="003C0385" w:rsidP="003C038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 wp14:anchorId="726835F2" wp14:editId="52FA5E3B">
            <wp:extent cx="4105275" cy="4076700"/>
            <wp:effectExtent l="0" t="0" r="9525" b="0"/>
            <wp:docPr id="2" name="Picture 2" descr="chem compoun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chem compound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407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4F3654" w14:textId="04D9E793" w:rsidR="003C0385" w:rsidRDefault="003C0385" w:rsidP="003C03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71502">
        <w:rPr>
          <w:rFonts w:ascii="Times New Roman" w:hAnsi="Times New Roman" w:cs="Times New Roman"/>
          <w:b/>
          <w:sz w:val="20"/>
          <w:szCs w:val="24"/>
          <w:lang w:val="en-US"/>
        </w:rPr>
        <w:t xml:space="preserve">Figure S1: </w:t>
      </w:r>
      <w:r w:rsidRPr="00971502">
        <w:rPr>
          <w:rFonts w:ascii="Times New Roman" w:hAnsi="Times New Roman" w:cs="Times New Roman"/>
          <w:sz w:val="20"/>
          <w:szCs w:val="24"/>
          <w:lang w:val="en-US"/>
        </w:rPr>
        <w:t xml:space="preserve">Chemical structures of a) </w:t>
      </w:r>
      <w:proofErr w:type="spellStart"/>
      <w:r w:rsidRPr="00971502">
        <w:rPr>
          <w:rFonts w:ascii="Times New Roman" w:hAnsi="Times New Roman" w:cs="Times New Roman"/>
          <w:sz w:val="20"/>
          <w:szCs w:val="24"/>
          <w:lang w:val="en-US"/>
        </w:rPr>
        <w:t>eucalyptone</w:t>
      </w:r>
      <w:proofErr w:type="spellEnd"/>
      <w:r w:rsidRPr="00971502">
        <w:rPr>
          <w:rFonts w:ascii="Times New Roman" w:hAnsi="Times New Roman" w:cs="Times New Roman"/>
          <w:sz w:val="20"/>
          <w:szCs w:val="24"/>
          <w:lang w:val="en-US"/>
        </w:rPr>
        <w:t xml:space="preserve"> b) </w:t>
      </w:r>
      <w:proofErr w:type="spellStart"/>
      <w:r w:rsidRPr="00971502">
        <w:rPr>
          <w:rFonts w:ascii="Times New Roman" w:hAnsi="Times New Roman" w:cs="Times New Roman"/>
          <w:sz w:val="20"/>
          <w:szCs w:val="24"/>
          <w:lang w:val="en-US"/>
        </w:rPr>
        <w:t>ilicol</w:t>
      </w:r>
      <w:proofErr w:type="spellEnd"/>
      <w:r w:rsidRPr="00971502">
        <w:rPr>
          <w:rFonts w:ascii="Times New Roman" w:hAnsi="Times New Roman" w:cs="Times New Roman"/>
          <w:sz w:val="20"/>
          <w:szCs w:val="24"/>
          <w:lang w:val="en-US"/>
        </w:rPr>
        <w:t xml:space="preserve"> </w:t>
      </w:r>
      <w:r w:rsidR="007E0A20" w:rsidRPr="00971502">
        <w:rPr>
          <w:rFonts w:ascii="Times New Roman" w:hAnsi="Times New Roman" w:cs="Times New Roman"/>
          <w:sz w:val="20"/>
          <w:szCs w:val="24"/>
          <w:lang w:val="en-US"/>
        </w:rPr>
        <w:t xml:space="preserve">c) </w:t>
      </w:r>
      <w:proofErr w:type="spellStart"/>
      <w:r w:rsidR="007E0A20" w:rsidRPr="00971502">
        <w:rPr>
          <w:rFonts w:ascii="Times New Roman" w:hAnsi="Times New Roman" w:cs="Times New Roman"/>
          <w:sz w:val="20"/>
          <w:szCs w:val="24"/>
          <w:lang w:val="en-US"/>
        </w:rPr>
        <w:t>ascleposide</w:t>
      </w:r>
      <w:proofErr w:type="spellEnd"/>
      <w:r w:rsidRPr="00971502">
        <w:rPr>
          <w:rFonts w:ascii="Times New Roman" w:hAnsi="Times New Roman" w:cs="Times New Roman"/>
          <w:sz w:val="20"/>
          <w:szCs w:val="24"/>
          <w:lang w:val="en-US"/>
        </w:rPr>
        <w:t xml:space="preserve"> E</w:t>
      </w:r>
    </w:p>
    <w:p w14:paraId="17E408AA" w14:textId="1FD8D16F" w:rsidR="003C0385" w:rsidRDefault="003C0385" w:rsidP="003C03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22EA7B9A" wp14:editId="47804B62">
            <wp:extent cx="5114925" cy="3124200"/>
            <wp:effectExtent l="0" t="0" r="9525" b="0"/>
            <wp:docPr id="1" name="Picture 1" descr="prote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protei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4DA6F9A" w14:textId="4B497DD1" w:rsidR="0036588E" w:rsidRPr="00971502" w:rsidRDefault="003C0385" w:rsidP="003C0385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lang w:val="en-US"/>
        </w:rPr>
      </w:pPr>
      <w:r w:rsidRPr="00971502">
        <w:rPr>
          <w:rFonts w:ascii="Times New Roman" w:hAnsi="Times New Roman" w:cs="Times New Roman"/>
          <w:b/>
          <w:sz w:val="20"/>
          <w:szCs w:val="24"/>
          <w:lang w:val="en-US"/>
        </w:rPr>
        <w:t>Figure S2:</w:t>
      </w:r>
      <w:r w:rsidRPr="00971502">
        <w:rPr>
          <w:rFonts w:ascii="Times New Roman" w:hAnsi="Times New Roman" w:cs="Times New Roman"/>
          <w:sz w:val="20"/>
          <w:szCs w:val="24"/>
          <w:lang w:val="en-US"/>
        </w:rPr>
        <w:t xml:space="preserve"> Crystal structures of G1/S regulatory proteins a) E2F-2, b) CDK4, c) Cyclin D1, d) CDK6</w:t>
      </w:r>
    </w:p>
    <w:sectPr w:rsidR="0036588E" w:rsidRPr="009715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385"/>
    <w:rsid w:val="0036588E"/>
    <w:rsid w:val="003C0385"/>
    <w:rsid w:val="007E0A20"/>
    <w:rsid w:val="00971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2F5A9"/>
  <w15:chartTrackingRefBased/>
  <w15:docId w15:val="{2875969B-68C9-4E3B-BB65-B06B9C691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385"/>
    <w:pPr>
      <w:spacing w:line="25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69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2023-08-04T07:07:00Z</dcterms:created>
  <dcterms:modified xsi:type="dcterms:W3CDTF">2023-08-04T07:08:00Z</dcterms:modified>
</cp:coreProperties>
</file>